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7D" w:rsidRPr="00653A7D" w:rsidRDefault="00653A7D" w:rsidP="00653A7D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4F706B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4F706B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4F706B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A854FF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653A7D">
              <w:rPr>
                <w:b/>
                <w:sz w:val="28"/>
                <w:szCs w:val="28"/>
              </w:rPr>
              <w:t>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A854FF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05D40">
              <w:rPr>
                <w:b/>
                <w:sz w:val="28"/>
                <w:szCs w:val="28"/>
              </w:rPr>
              <w:t>4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653A7D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</w:p>
        </w:tc>
        <w:tc>
          <w:tcPr>
            <w:tcW w:w="3191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05D40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05D4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 202</w:t>
      </w:r>
      <w:r w:rsidR="00305D40">
        <w:rPr>
          <w:b/>
          <w:sz w:val="28"/>
          <w:szCs w:val="28"/>
        </w:rPr>
        <w:t>7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1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1"/>
      <w:r w:rsidR="00305D40">
        <w:rPr>
          <w:b/>
          <w:sz w:val="28"/>
          <w:szCs w:val="28"/>
        </w:rPr>
        <w:t>на 2025 год и плановый  период 2026 и  2027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7C30E8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r w:rsidR="00D213B7">
        <w:rPr>
          <w:sz w:val="28"/>
          <w:szCs w:val="28"/>
        </w:rPr>
        <w:t>5</w:t>
      </w:r>
      <w:r w:rsidR="007C30E8">
        <w:rPr>
          <w:sz w:val="28"/>
          <w:szCs w:val="28"/>
        </w:rPr>
        <w:t xml:space="preserve"> процента (декабрь 2025 года к декабрю 2024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A854FF">
        <w:rPr>
          <w:rFonts w:ascii="Times New Roman" w:hAnsi="Times New Roman"/>
          <w:b/>
          <w:sz w:val="28"/>
          <w:szCs w:val="28"/>
        </w:rPr>
        <w:t>16 977,0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854FF">
        <w:rPr>
          <w:rFonts w:ascii="Times New Roman" w:hAnsi="Times New Roman"/>
          <w:b/>
          <w:sz w:val="28"/>
          <w:szCs w:val="28"/>
        </w:rPr>
        <w:t>16 977,0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7C30E8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2026 и 2027</w:t>
      </w:r>
      <w:r w:rsidRPr="00575C06">
        <w:rPr>
          <w:sz w:val="28"/>
          <w:szCs w:val="28"/>
        </w:rPr>
        <w:t xml:space="preserve">            </w:t>
      </w:r>
      <w:r w:rsidRPr="00575C06">
        <w:rPr>
          <w:sz w:val="28"/>
          <w:szCs w:val="28"/>
        </w:rPr>
        <w:lastRenderedPageBreak/>
        <w:t xml:space="preserve">годов,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2027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A854FF">
        <w:rPr>
          <w:rFonts w:cs="Arial"/>
          <w:b/>
          <w:sz w:val="28"/>
          <w:szCs w:val="28"/>
        </w:rPr>
        <w:t>13 279,8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E802D1">
        <w:rPr>
          <w:rFonts w:cs="Arial"/>
          <w:b/>
          <w:sz w:val="28"/>
          <w:szCs w:val="28"/>
        </w:rPr>
        <w:t>8 995,9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802D1">
        <w:rPr>
          <w:b/>
          <w:snapToGrid w:val="0"/>
          <w:sz w:val="28"/>
          <w:szCs w:val="28"/>
        </w:rPr>
        <w:t>13 279,8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802D1">
        <w:rPr>
          <w:b/>
          <w:snapToGrid w:val="0"/>
          <w:sz w:val="28"/>
          <w:szCs w:val="28"/>
        </w:rPr>
        <w:t>332,0</w:t>
      </w:r>
      <w:r w:rsidR="00832EC9"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802D1">
        <w:rPr>
          <w:b/>
          <w:snapToGrid w:val="0"/>
          <w:sz w:val="28"/>
          <w:szCs w:val="28"/>
        </w:rPr>
        <w:t>8 995,9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802D1">
        <w:rPr>
          <w:b/>
          <w:snapToGrid w:val="0"/>
          <w:sz w:val="28"/>
          <w:szCs w:val="28"/>
        </w:rPr>
        <w:t>449,8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014683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014683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2026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2027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C32137">
        <w:rPr>
          <w:sz w:val="28"/>
          <w:szCs w:val="28"/>
          <w:shd w:val="clear" w:color="auto" w:fill="FFFFFF" w:themeFill="background1"/>
        </w:rPr>
        <w:t>5 год и  на плановый период 2026  и 2027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2025 год и   на плановый период 2026 и 2027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Елизаветовского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2025 год и плановый  период 2026 и  2027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Елизаветовского сельского поселения Азовского района на </w:t>
      </w:r>
      <w:r w:rsidR="001D4C39">
        <w:rPr>
          <w:sz w:val="28"/>
          <w:szCs w:val="28"/>
        </w:rPr>
        <w:t>2025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2026 и 2027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2D1BEF">
        <w:rPr>
          <w:b/>
          <w:sz w:val="28"/>
          <w:szCs w:val="28"/>
        </w:rPr>
        <w:t>еления  Азовского района на 2025 год  и на плановый период 2026 и 2027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D1BEF">
        <w:rPr>
          <w:sz w:val="28"/>
          <w:szCs w:val="28"/>
        </w:rPr>
        <w:t>кого сельского поселения на 2025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9947B1">
        <w:rPr>
          <w:sz w:val="28"/>
          <w:szCs w:val="28"/>
        </w:rPr>
        <w:t>103,3</w:t>
      </w:r>
      <w:r w:rsidR="002D1BEF">
        <w:rPr>
          <w:sz w:val="28"/>
          <w:szCs w:val="28"/>
        </w:rPr>
        <w:t xml:space="preserve"> тыс. рублей, на 2026</w:t>
      </w:r>
      <w:r w:rsidR="002F43D2">
        <w:rPr>
          <w:sz w:val="28"/>
          <w:szCs w:val="28"/>
        </w:rPr>
        <w:t xml:space="preserve"> год в сумме </w:t>
      </w:r>
      <w:r w:rsidR="002D1BEF">
        <w:rPr>
          <w:sz w:val="28"/>
          <w:szCs w:val="28"/>
        </w:rPr>
        <w:t>103,3 тыс. рублей и 2027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2D1BEF">
        <w:rPr>
          <w:sz w:val="28"/>
          <w:szCs w:val="28"/>
        </w:rPr>
        <w:t>107,4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2D1BEF">
        <w:rPr>
          <w:sz w:val="28"/>
          <w:szCs w:val="28"/>
        </w:rPr>
        <w:t>5 год  и на плановый период 2026 и 2027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2025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2026 и 2027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2025 год  и на плановый период 2026 и 2027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Елизаветовского сельского поселения 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Елизаветовского сельского поселения, окладов денежного содержания по должностям муниципальной службы Елизаветовского сельского поселения индексируются с 1 октября 2025 года на </w:t>
      </w:r>
      <w:r>
        <w:rPr>
          <w:sz w:val="28"/>
          <w:szCs w:val="28"/>
        </w:rPr>
        <w:lastRenderedPageBreak/>
        <w:t>4,0 процента, с 1 октября 2026</w:t>
      </w:r>
      <w:r w:rsidR="00C71F62">
        <w:rPr>
          <w:sz w:val="28"/>
          <w:szCs w:val="28"/>
        </w:rPr>
        <w:t xml:space="preserve"> года на 4,0 процента, с 1 октября 2027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поселения, индексируются с 1 октября 2025 года на 4,0 процента, с 1 октября 2026 года на 4,0 процента, с 1 октября 2027</w:t>
      </w:r>
      <w:r w:rsidR="00C71F62">
        <w:rPr>
          <w:sz w:val="28"/>
          <w:szCs w:val="28"/>
        </w:rPr>
        <w:t xml:space="preserve">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.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>Установить, что размеры окладов руководителей, специалистов и служащих, ставок заработной платы рабочих муниципальных бюджетных учреждений Елизаветовского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EB4ED2"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Елизаветовского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870AA1">
        <w:rPr>
          <w:bCs/>
          <w:snapToGrid w:val="0"/>
          <w:sz w:val="28"/>
          <w:szCs w:val="28"/>
        </w:rPr>
        <w:t xml:space="preserve">Елизаветовского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DA015F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A015F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DA015F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DA015F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2. Субвенции расходуются в соответствии с требованиями бюджетного законодательства Российской Федерации в порядке, установленном </w:t>
      </w:r>
      <w:r w:rsidRPr="00A20DE8">
        <w:rPr>
          <w:snapToGrid w:val="0"/>
          <w:sz w:val="28"/>
          <w:szCs w:val="28"/>
        </w:rPr>
        <w:lastRenderedPageBreak/>
        <w:t>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 w:rsidR="00DA015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DA015F">
        <w:rPr>
          <w:sz w:val="28"/>
          <w:szCs w:val="28"/>
        </w:rPr>
        <w:t>6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DA015F">
        <w:rPr>
          <w:sz w:val="28"/>
          <w:szCs w:val="28"/>
        </w:rPr>
        <w:t>7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35792C">
        <w:rPr>
          <w:b/>
          <w:snapToGrid w:val="0"/>
          <w:sz w:val="28"/>
          <w:szCs w:val="28"/>
        </w:rPr>
        <w:t>Елизаветовского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2025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DA015F">
        <w:rPr>
          <w:b/>
          <w:snapToGrid w:val="0"/>
          <w:sz w:val="28"/>
          <w:szCs w:val="28"/>
        </w:rPr>
        <w:t xml:space="preserve"> 2026 и 2027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35792C">
        <w:rPr>
          <w:sz w:val="28"/>
          <w:szCs w:val="20"/>
        </w:rPr>
        <w:t>Елизаветовского</w:t>
      </w:r>
      <w:r w:rsidR="00AC7CC0">
        <w:rPr>
          <w:sz w:val="28"/>
          <w:szCs w:val="20"/>
        </w:rPr>
        <w:t xml:space="preserve"> сельского поселения на 2025 год и на плановый период 2026 и 2027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35792C">
        <w:rPr>
          <w:sz w:val="28"/>
          <w:szCs w:val="20"/>
        </w:rPr>
        <w:t>Елизаветовского</w:t>
      </w:r>
      <w:r w:rsidR="00AC7CC0">
        <w:rPr>
          <w:sz w:val="28"/>
          <w:szCs w:val="20"/>
        </w:rPr>
        <w:t xml:space="preserve"> сельского поселения  на 2025 год и на плановый период 2026 и 2027</w:t>
      </w:r>
      <w:r w:rsidRPr="00617327">
        <w:rPr>
          <w:sz w:val="28"/>
          <w:szCs w:val="20"/>
        </w:rPr>
        <w:t xml:space="preserve"> годов с учетом верхнего предела </w:t>
      </w:r>
      <w:r w:rsidR="00A81A6F">
        <w:rPr>
          <w:sz w:val="28"/>
          <w:szCs w:val="20"/>
        </w:rPr>
        <w:t>муниципального</w:t>
      </w:r>
      <w:r w:rsidRPr="00617327">
        <w:rPr>
          <w:sz w:val="28"/>
          <w:szCs w:val="20"/>
        </w:rPr>
        <w:t xml:space="preserve"> внутреннего долга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2026 года, 1 января 2027 года и 1 января 2028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2C10">
        <w:rPr>
          <w:b/>
          <w:sz w:val="28"/>
          <w:szCs w:val="28"/>
        </w:rPr>
        <w:t>5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2025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2C10">
        <w:rPr>
          <w:iCs/>
          <w:sz w:val="28"/>
          <w:szCs w:val="28"/>
        </w:rPr>
        <w:t>5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802C10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lastRenderedPageBreak/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</w:t>
      </w:r>
      <w:r w:rsidR="00BE63D5">
        <w:rPr>
          <w:iCs/>
          <w:sz w:val="28"/>
          <w:szCs w:val="28"/>
        </w:rPr>
        <w:t>аветовского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802C10">
        <w:rPr>
          <w:snapToGrid w:val="0"/>
          <w:sz w:val="28"/>
          <w:szCs w:val="28"/>
        </w:rPr>
        <w:t>5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Pr="00F4392A" w:rsidRDefault="00C07A39" w:rsidP="00C07A39">
      <w:pPr>
        <w:rPr>
          <w:sz w:val="28"/>
          <w:szCs w:val="28"/>
        </w:rPr>
        <w:sectPr w:rsidR="00C07A39" w:rsidRPr="00F4392A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683"/>
    <w:rsid w:val="00014FF2"/>
    <w:rsid w:val="00017EA0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1454"/>
    <w:rsid w:val="00135B4B"/>
    <w:rsid w:val="001504BF"/>
    <w:rsid w:val="00170CF6"/>
    <w:rsid w:val="0017490F"/>
    <w:rsid w:val="00193E44"/>
    <w:rsid w:val="001A0AB0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400C51"/>
    <w:rsid w:val="00416967"/>
    <w:rsid w:val="00431DBE"/>
    <w:rsid w:val="00444C78"/>
    <w:rsid w:val="00446572"/>
    <w:rsid w:val="00461E6F"/>
    <w:rsid w:val="004860A7"/>
    <w:rsid w:val="004A1B81"/>
    <w:rsid w:val="004B17D5"/>
    <w:rsid w:val="004C25D0"/>
    <w:rsid w:val="004C6F48"/>
    <w:rsid w:val="004D5F68"/>
    <w:rsid w:val="004D79AC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A7D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47D44"/>
    <w:rsid w:val="00965DA2"/>
    <w:rsid w:val="00966950"/>
    <w:rsid w:val="00966B00"/>
    <w:rsid w:val="00992A96"/>
    <w:rsid w:val="009947B1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1A6F"/>
    <w:rsid w:val="00A854FF"/>
    <w:rsid w:val="00A86191"/>
    <w:rsid w:val="00A93F1B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13B7"/>
    <w:rsid w:val="00D22BC1"/>
    <w:rsid w:val="00D27F15"/>
    <w:rsid w:val="00D331F2"/>
    <w:rsid w:val="00D6190D"/>
    <w:rsid w:val="00D668AE"/>
    <w:rsid w:val="00D8691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02D1"/>
    <w:rsid w:val="00E843DD"/>
    <w:rsid w:val="00EB4ED2"/>
    <w:rsid w:val="00EB75E2"/>
    <w:rsid w:val="00ED185A"/>
    <w:rsid w:val="00ED690E"/>
    <w:rsid w:val="00EE77C0"/>
    <w:rsid w:val="00EF41F4"/>
    <w:rsid w:val="00EF6EFE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3FD6D-FBAD-4310-9197-FB2FA792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7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220</cp:revision>
  <cp:lastPrinted>2024-10-31T08:41:00Z</cp:lastPrinted>
  <dcterms:created xsi:type="dcterms:W3CDTF">2019-02-27T16:27:00Z</dcterms:created>
  <dcterms:modified xsi:type="dcterms:W3CDTF">2025-01-29T07:00:00Z</dcterms:modified>
</cp:coreProperties>
</file>